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46D1" w14:textId="77777777" w:rsidR="00F05325" w:rsidRPr="00C14FF2" w:rsidRDefault="00F05325">
      <w:pPr>
        <w:rPr>
          <w:lang w:val="ru-RU"/>
        </w:rPr>
      </w:pPr>
    </w:p>
    <w:p w14:paraId="543AA3A8" w14:textId="1951A67F" w:rsidR="00F05325" w:rsidRDefault="00DF3A7F">
      <w:pPr>
        <w:pStyle w:val="1"/>
        <w:rPr>
          <w:lang w:val="ru-RU"/>
        </w:rPr>
      </w:pPr>
      <w:bookmarkStart w:id="0" w:name="_Toc0"/>
      <w:r w:rsidRPr="00C14FF2"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ЧС</w:t>
      </w:r>
      <w:bookmarkEnd w:id="0"/>
    </w:p>
    <w:p w14:paraId="6C6D190C" w14:textId="77777777" w:rsidR="00C14FF2" w:rsidRPr="00C14FF2" w:rsidRDefault="00C14FF2">
      <w:pPr>
        <w:pStyle w:val="1"/>
        <w:rPr>
          <w:lang w:val="ru-RU"/>
        </w:rPr>
      </w:pPr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735"/>
        <w:gridCol w:w="9026"/>
      </w:tblGrid>
      <w:tr w:rsidR="00F05325" w:rsidRPr="00C14FF2" w14:paraId="6358B731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68A534CD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500" w:type="pct"/>
            <w:noWrap/>
          </w:tcPr>
          <w:p w14:paraId="24E79555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приему и обработке экстренных вызовов (5 уровень квалификации)</w:t>
            </w:r>
          </w:p>
        </w:tc>
      </w:tr>
      <w:tr w:rsidR="00F05325" w14:paraId="0C0260C7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D78C06B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Номер квалификации</w:t>
            </w:r>
          </w:p>
        </w:tc>
        <w:tc>
          <w:tcPr>
            <w:tcW w:w="2500" w:type="pct"/>
            <w:noWrap/>
          </w:tcPr>
          <w:p w14:paraId="7C7ABF1B" w14:textId="77777777" w:rsidR="00F05325" w:rsidRDefault="00F05325"/>
        </w:tc>
      </w:tr>
      <w:tr w:rsidR="00F05325" w14:paraId="180FA207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2477068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квалификации</w:t>
            </w:r>
          </w:p>
        </w:tc>
        <w:tc>
          <w:tcPr>
            <w:tcW w:w="2500" w:type="pct"/>
            <w:noWrap/>
          </w:tcPr>
          <w:p w14:paraId="19B035E0" w14:textId="77777777" w:rsidR="00F05325" w:rsidRDefault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325" w14:paraId="51D0F519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2AC79D3E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46E81DED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F05325" w:rsidRPr="00C14FF2" w14:paraId="2AD4749D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8579E6A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00" w:type="pct"/>
            <w:noWrap/>
          </w:tcPr>
          <w:p w14:paraId="34653CA6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и обработка экстренных вызовов (сообщений о происшествиях), поступающих в центр обработки экстренных вызовов</w:t>
            </w:r>
          </w:p>
        </w:tc>
      </w:tr>
      <w:tr w:rsidR="00F05325" w14:paraId="7DDE72DF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338A696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Реквизиты протокола Совета об одо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брении квалификации</w:t>
            </w:r>
          </w:p>
        </w:tc>
        <w:tc>
          <w:tcPr>
            <w:tcW w:w="2500" w:type="pct"/>
            <w:noWrap/>
          </w:tcPr>
          <w:p w14:paraId="5FF96682" w14:textId="77777777" w:rsidR="00F05325" w:rsidRDefault="00DF3A7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</w:p>
        </w:tc>
      </w:tr>
      <w:tr w:rsidR="00F05325" w14:paraId="33D66D96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500" w:type="pct"/>
            <w:noWrap/>
          </w:tcPr>
          <w:p w14:paraId="59E9D98F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2500" w:type="pct"/>
            <w:noWrap/>
          </w:tcPr>
          <w:p w14:paraId="7B4C2939" w14:textId="77777777" w:rsidR="00F05325" w:rsidRDefault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36F353" w14:textId="77777777" w:rsidR="00F05325" w:rsidRDefault="00F05325"/>
    <w:p w14:paraId="0B219D35" w14:textId="77777777" w:rsidR="00F05325" w:rsidRDefault="00DF3A7F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tbl>
      <w:tblPr>
        <w:tblStyle w:val="myOwnTableStyle"/>
        <w:tblW w:w="5000" w:type="pct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8533"/>
        <w:gridCol w:w="6228"/>
      </w:tblGrid>
      <w:tr w:rsidR="00F05325" w:rsidRPr="00C14FF2" w14:paraId="4A0C919D" w14:textId="77777777" w:rsidTr="00C14FF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44" w:type="pct"/>
            <w:vMerge/>
            <w:noWrap/>
            <w:vAlign w:val="center"/>
          </w:tcPr>
          <w:p w14:paraId="2398BCDE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656" w:type="pct"/>
            <w:vMerge/>
            <w:noWrap/>
            <w:vAlign w:val="center"/>
          </w:tcPr>
          <w:p w14:paraId="3592567C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</w:t>
            </w:r>
          </w:p>
        </w:tc>
      </w:tr>
      <w:tr w:rsidR="00F05325" w:rsidRPr="00C14FF2" w14:paraId="2214EA3B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5F3B0136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6" w:type="pct"/>
            <w:noWrap/>
          </w:tcPr>
          <w:p w14:paraId="75AA51E6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«Специалист по приему и обработке экстренных вызовов», приказ Минтруда России от 06.10.2021 № 681н</w:t>
            </w:r>
          </w:p>
        </w:tc>
      </w:tr>
      <w:tr w:rsidR="00F05325" w:rsidRPr="00C14FF2" w14:paraId="67F62230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176A8EB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Квалификационное требование, установленное федеральным законом и иным нормативным правовым актом Российской Федераци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(при наличии)</w:t>
            </w:r>
          </w:p>
        </w:tc>
        <w:tc>
          <w:tcPr>
            <w:tcW w:w="2656" w:type="pct"/>
            <w:noWrap/>
          </w:tcPr>
          <w:p w14:paraId="6DF19536" w14:textId="77777777" w:rsidR="00F05325" w:rsidRPr="00C14FF2" w:rsidRDefault="00F05325">
            <w:pPr>
              <w:jc w:val="center"/>
              <w:rPr>
                <w:lang w:val="ru-RU"/>
              </w:rPr>
            </w:pPr>
          </w:p>
        </w:tc>
      </w:tr>
      <w:tr w:rsidR="00F05325" w:rsidRPr="00C14FF2" w14:paraId="71B6345B" w14:textId="77777777" w:rsidTr="00C14FF2">
        <w:tblPrEx>
          <w:tblCellMar>
            <w:top w:w="0" w:type="dxa"/>
            <w:bottom w:w="0" w:type="dxa"/>
          </w:tblCellMar>
        </w:tblPrEx>
        <w:tc>
          <w:tcPr>
            <w:tcW w:w="2344" w:type="pct"/>
            <w:noWrap/>
          </w:tcPr>
          <w:p w14:paraId="688A8917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2656" w:type="pct"/>
            <w:noWrap/>
          </w:tcPr>
          <w:p w14:paraId="25BA28A6" w14:textId="77777777" w:rsidR="00F05325" w:rsidRPr="00C14FF2" w:rsidRDefault="00F05325">
            <w:pPr>
              <w:jc w:val="center"/>
              <w:rPr>
                <w:lang w:val="ru-RU"/>
              </w:rPr>
            </w:pPr>
          </w:p>
        </w:tc>
      </w:tr>
    </w:tbl>
    <w:p w14:paraId="76036EE8" w14:textId="77777777" w:rsidR="00F05325" w:rsidRPr="00C14FF2" w:rsidRDefault="00F05325">
      <w:pPr>
        <w:rPr>
          <w:lang w:val="ru-RU"/>
        </w:rPr>
        <w:sectPr w:rsidR="00F05325" w:rsidRPr="00C14FF2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7CC2B130" w14:textId="77777777" w:rsidR="00F05325" w:rsidRPr="00C14FF2" w:rsidRDefault="00F05325">
      <w:pPr>
        <w:rPr>
          <w:lang w:val="ru-RU"/>
        </w:rPr>
      </w:pPr>
    </w:p>
    <w:p w14:paraId="541488D4" w14:textId="77777777" w:rsidR="00F05325" w:rsidRPr="00C14FF2" w:rsidRDefault="00DF3A7F">
      <w:pPr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myOwnTableStyle"/>
        <w:tblW w:w="50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447"/>
        <w:gridCol w:w="2449"/>
        <w:gridCol w:w="2446"/>
        <w:gridCol w:w="2449"/>
        <w:gridCol w:w="2446"/>
        <w:gridCol w:w="2446"/>
      </w:tblGrid>
      <w:tr w:rsidR="00F05325" w14:paraId="041BCAB6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noWrap/>
            <w:vAlign w:val="center"/>
          </w:tcPr>
          <w:p w14:paraId="32D219BD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(при наличии профессионального стандарта)</w:t>
            </w:r>
          </w:p>
        </w:tc>
        <w:tc>
          <w:tcPr>
            <w:tcW w:w="834" w:type="pct"/>
            <w:noWrap/>
            <w:vAlign w:val="center"/>
          </w:tcPr>
          <w:p w14:paraId="413230A4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трудовой функции (профессиональной задачи, обязанности)</w:t>
            </w:r>
          </w:p>
        </w:tc>
        <w:tc>
          <w:tcPr>
            <w:tcW w:w="833" w:type="pct"/>
            <w:noWrap/>
            <w:vAlign w:val="center"/>
          </w:tcPr>
          <w:p w14:paraId="3D80DA45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34" w:type="pct"/>
            <w:noWrap/>
            <w:vAlign w:val="center"/>
          </w:tcPr>
          <w:p w14:paraId="134268FA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75C2057A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833" w:type="pct"/>
            <w:noWrap/>
            <w:vAlign w:val="center"/>
          </w:tcPr>
          <w:p w14:paraId="2F58FE2D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325" w:rsidRPr="00C14FF2" w14:paraId="307AA682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393C4ABC" w14:textId="77777777" w:rsidR="00F05325" w:rsidRDefault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834" w:type="pct"/>
            <w:vMerge w:val="restart"/>
            <w:noWrap/>
          </w:tcPr>
          <w:p w14:paraId="590BE4FD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 экстренных вызовов (сообщений о происшествиях)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385C9DD2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заявителю, выяснение повода и определение характера обращения заявителя</w:t>
            </w:r>
          </w:p>
        </w:tc>
        <w:tc>
          <w:tcPr>
            <w:tcW w:w="834" w:type="pct"/>
            <w:noWrap/>
          </w:tcPr>
          <w:p w14:paraId="541F47F2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Идентифицировать язык абонента, если абонент разговаривает на одном из иностранных языков, входя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 в перечень языков, обслуживаемый ЦОВ;</w:t>
            </w:r>
          </w:p>
          <w:p w14:paraId="4F17F3C4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4EF92C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55DE9756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506432E" w14:textId="7777777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57609D2D" w14:textId="7C4C0AFB" w:rsidR="00F05325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F05325" w:rsidRPr="00C14FF2" w14:paraId="1CB93EDF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C5296ED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774E9CD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B3A1FF0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явных и потенциальных угроз для жизни, здоровья и имущества заявителя и иных лиц, а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угрозы нарушения правопорядка</w:t>
            </w:r>
          </w:p>
        </w:tc>
        <w:tc>
          <w:tcPr>
            <w:tcW w:w="834" w:type="pct"/>
            <w:noWrap/>
          </w:tcPr>
          <w:p w14:paraId="1FE7F21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алгоритм опроса заявителя в зависимости от типа происшествия и следовать ему;</w:t>
            </w:r>
          </w:p>
          <w:p w14:paraId="203EFCCD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B7510E7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45162BE2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E9E5F41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3A89AE72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9ADA70A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5EDDCAF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1380C4C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адреса (места) происшествия у заявителя с помощью аппаратно-программных средств либо резервных информационных ресурсов</w:t>
            </w:r>
          </w:p>
        </w:tc>
        <w:tc>
          <w:tcPr>
            <w:tcW w:w="834" w:type="pct"/>
            <w:noWrap/>
          </w:tcPr>
          <w:p w14:paraId="0E3CC0F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ровать вопросы для получения информации, находить понятные заявителю формулировки, задавать наводящие вопросы;</w:t>
            </w:r>
          </w:p>
          <w:p w14:paraId="4BC27E72" w14:textId="77777777" w:rsidR="00F05325" w:rsidRPr="00C14FF2" w:rsidRDefault="00F05325">
            <w:pPr>
              <w:rPr>
                <w:lang w:val="ru-RU"/>
              </w:rPr>
            </w:pPr>
          </w:p>
          <w:p w14:paraId="7F79AB49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адрес (место) происшествия со слов заявителя и (или) с использованием систем позиционирования, электронных и печатных карт, по ориент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ирам и объектам;</w:t>
            </w:r>
          </w:p>
          <w:p w14:paraId="79AD017B" w14:textId="77777777" w:rsidR="00F05325" w:rsidRPr="00C14FF2" w:rsidRDefault="00F05325">
            <w:pPr>
              <w:rPr>
                <w:lang w:val="ru-RU"/>
              </w:rPr>
            </w:pPr>
          </w:p>
          <w:p w14:paraId="7D1ED68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2318C2D9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7F7D587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сведения о транспортной инфраструктуре в зоне обслуживания ЦОВ;</w:t>
            </w:r>
          </w:p>
          <w:p w14:paraId="49C75596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F2B4882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2A66DFE7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EF611C5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114A1E9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F943E57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34" w:type="pct"/>
            <w:noWrap/>
          </w:tcPr>
          <w:p w14:paraId="15284927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заявителя, корректно противостоять психологическому давлению с его стороны;</w:t>
            </w:r>
          </w:p>
          <w:p w14:paraId="458B23D3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EA3A82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05D35370" w14:textId="77777777" w:rsidR="00F05325" w:rsidRPr="00C14FF2" w:rsidRDefault="00F05325">
            <w:pPr>
              <w:rPr>
                <w:lang w:val="ru-RU"/>
              </w:rPr>
            </w:pPr>
          </w:p>
          <w:p w14:paraId="1734AABC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5A86A6DE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ABC71CE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5C4CC505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7A86255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1D12050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ED150D6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Проверка с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заявителем полученной информации с целью получения подтверждения правильности зарегистрированных данных</w:t>
            </w:r>
          </w:p>
        </w:tc>
        <w:tc>
          <w:tcPr>
            <w:tcW w:w="834" w:type="pct"/>
            <w:noWrap/>
          </w:tcPr>
          <w:p w14:paraId="6F170F49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невербальные атрибуты речи: интонацию, темп, силу голоса;</w:t>
            </w:r>
          </w:p>
          <w:p w14:paraId="62B252F0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E249EEC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но-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территориальное деление Российской Федерации, субъекта Российской Федерации и в зоне обслуживания ЦОВ;</w:t>
            </w:r>
          </w:p>
          <w:p w14:paraId="0DF1A67E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A8CF2D6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4DF6D1B3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82F4363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838D607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77792B3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полученных данных с помощью аппаратно-программных средств (либо резервных средств регистрации)</w:t>
            </w:r>
          </w:p>
        </w:tc>
        <w:tc>
          <w:tcPr>
            <w:tcW w:w="834" w:type="pct"/>
            <w:noWrap/>
          </w:tcPr>
          <w:p w14:paraId="2143B3CC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данные для регистрации п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роисшествия на основании полученной от заявителя информации, не допуская собственной интерпретации полученных сведений;</w:t>
            </w:r>
          </w:p>
          <w:p w14:paraId="3D5559A0" w14:textId="77777777" w:rsidR="00F05325" w:rsidRPr="00C14FF2" w:rsidRDefault="00F05325">
            <w:pPr>
              <w:rPr>
                <w:lang w:val="ru-RU"/>
              </w:rPr>
            </w:pPr>
          </w:p>
          <w:p w14:paraId="0E5C11AA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7D1E659F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22D6DD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73DA9183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30D3D56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5E66E39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0D7A87B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C67321A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DF9EADB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реагированию на происшествие ЭОС, АВС и ЕДДС и (или) других служб</w:t>
            </w:r>
          </w:p>
        </w:tc>
        <w:tc>
          <w:tcPr>
            <w:tcW w:w="834" w:type="pct"/>
            <w:noWrap/>
          </w:tcPr>
          <w:p w14:paraId="57B3C479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определения района возможного местонахождения потерявшегося чел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овека;</w:t>
            </w:r>
          </w:p>
          <w:p w14:paraId="26854BE5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2BD6648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Названия и расположение основных мест массового пребывания людей, зон отдыха, водных объектов, опасных производственных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объектов, расположенных в зоне обслуживания ЦОВ;</w:t>
            </w:r>
          </w:p>
          <w:p w14:paraId="1709CD0C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E0C069F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1FBBF222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C3706EE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611ACD4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F202F15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оказания справочно-консультативной помощи заявит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елю для самостоятельного решения им возникших проблем безопасности и нарушения условий жизнедеятельности</w:t>
            </w:r>
          </w:p>
        </w:tc>
        <w:tc>
          <w:tcPr>
            <w:tcW w:w="834" w:type="pct"/>
            <w:noWrap/>
          </w:tcPr>
          <w:p w14:paraId="10BB3251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86004D" w14:textId="77777777" w:rsidR="00F05325" w:rsidRDefault="00F05325"/>
        </w:tc>
        <w:tc>
          <w:tcPr>
            <w:tcW w:w="833" w:type="pct"/>
            <w:noWrap/>
          </w:tcPr>
          <w:p w14:paraId="47C670A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паралингвистики;</w:t>
            </w:r>
          </w:p>
          <w:p w14:paraId="22DB7E46" w14:textId="77777777" w:rsidR="00F05325" w:rsidRPr="00C14FF2" w:rsidRDefault="00F05325">
            <w:pPr>
              <w:rPr>
                <w:lang w:val="ru-RU"/>
              </w:rPr>
            </w:pPr>
          </w:p>
          <w:p w14:paraId="5987F63B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 граждан;</w:t>
            </w:r>
          </w:p>
          <w:p w14:paraId="4FFE151E" w14:textId="77777777" w:rsidR="00F05325" w:rsidRPr="00C14FF2" w:rsidRDefault="00F05325">
            <w:pPr>
              <w:rPr>
                <w:lang w:val="ru-RU"/>
              </w:rPr>
            </w:pPr>
          </w:p>
          <w:p w14:paraId="617CF803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12437C4F" w14:textId="77777777" w:rsidR="00F05325" w:rsidRPr="00C14FF2" w:rsidRDefault="00F05325">
            <w:pPr>
              <w:rPr>
                <w:lang w:val="ru-RU"/>
              </w:rPr>
            </w:pPr>
          </w:p>
          <w:p w14:paraId="4204A7C9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программы для работы с персональным компьютером;</w:t>
            </w:r>
          </w:p>
          <w:p w14:paraId="47A58FA1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583E383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14:paraId="19C90CFD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844B827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F5973AE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5B7A6F0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необходимости привлечения к оказанию справочно-консультативной помощи специалистов других служб</w:t>
            </w:r>
          </w:p>
        </w:tc>
        <w:tc>
          <w:tcPr>
            <w:tcW w:w="834" w:type="pct"/>
            <w:noWrap/>
          </w:tcPr>
          <w:p w14:paraId="618C1F0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578F2137" w14:textId="77777777" w:rsidR="00F05325" w:rsidRPr="00C14FF2" w:rsidRDefault="00F05325">
            <w:pPr>
              <w:rPr>
                <w:lang w:val="ru-RU"/>
              </w:rPr>
            </w:pPr>
          </w:p>
          <w:p w14:paraId="28FA145F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1CEC4EBD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095746A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9FD27C" w14:textId="77777777" w:rsidR="00F05325" w:rsidRDefault="00F05325"/>
          <w:p w14:paraId="3E5ABFEE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81E20E" w14:textId="77777777" w:rsidR="00F05325" w:rsidRDefault="00F05325"/>
        </w:tc>
        <w:tc>
          <w:tcPr>
            <w:tcW w:w="833" w:type="pct"/>
            <w:noWrap/>
          </w:tcPr>
          <w:p w14:paraId="23CA0FB3" w14:textId="77777777" w:rsidR="00F05325" w:rsidRDefault="00F05325"/>
        </w:tc>
      </w:tr>
      <w:tr w:rsidR="00F05325" w:rsidRPr="00C14FF2" w14:paraId="16EB6C46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103F9E9" w14:textId="77777777" w:rsidR="00F05325" w:rsidRDefault="00F05325"/>
        </w:tc>
        <w:tc>
          <w:tcPr>
            <w:tcW w:w="834" w:type="pct"/>
            <w:vMerge/>
            <w:noWrap/>
          </w:tcPr>
          <w:p w14:paraId="20973BBC" w14:textId="77777777" w:rsidR="00F05325" w:rsidRDefault="00F05325"/>
        </w:tc>
        <w:tc>
          <w:tcPr>
            <w:tcW w:w="833" w:type="pct"/>
            <w:vMerge w:val="restart"/>
            <w:noWrap/>
          </w:tcPr>
          <w:p w14:paraId="64DB57D6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вызова в систему информационного обслуживания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 (при наличии)</w:t>
            </w:r>
          </w:p>
        </w:tc>
        <w:tc>
          <w:tcPr>
            <w:tcW w:w="834" w:type="pct"/>
            <w:noWrap/>
          </w:tcPr>
          <w:p w14:paraId="4DC5A3F4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Управлять вызовом с использованием функциональных возможностей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телефонии;</w:t>
            </w:r>
          </w:p>
          <w:p w14:paraId="322FA11B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445E0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Правила электробезопасности при использовании средств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телекоммуникации для приема экстренных вызовов;</w:t>
            </w:r>
          </w:p>
          <w:p w14:paraId="21D713FF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326E9FD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:rsidRPr="00C14FF2" w14:paraId="0ADD04C6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0A57958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72CFC7C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3DF00E2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данных о происшествии, полученных повторно или дополнительно, с первоначальными данными, выявление сведений об изменении ситуации или адрес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(места) происшествия</w:t>
            </w:r>
          </w:p>
        </w:tc>
        <w:tc>
          <w:tcPr>
            <w:tcW w:w="834" w:type="pct"/>
            <w:noWrap/>
          </w:tcPr>
          <w:p w14:paraId="3D319DCB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Фиксировать одновременно с опросом заявителя сведения по существу вызова, характеристики происшествия, адрес (место) чрезвычайного события, контактные данные заявителя;</w:t>
            </w:r>
          </w:p>
          <w:p w14:paraId="337F375C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27B8A42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психологические состояния пострадавших и потерпевших;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психологические особенности поведения населения при чрезвычайных ситуациях и чрезвычайных происшествиях;</w:t>
            </w:r>
          </w:p>
          <w:p w14:paraId="4873C48B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C47D5AD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F05325" w14:paraId="6C1573C9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C0CD8E0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3E8E502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8A6838C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proofErr w:type="spellStart"/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СМС-сообщений</w:t>
            </w:r>
            <w:proofErr w:type="spellEnd"/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сообщений, поступивших от систем мониторинга и посредством мобильных приложений; вызовов и сообщений, поступивших из центра Г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НСС</w:t>
            </w:r>
          </w:p>
        </w:tc>
        <w:tc>
          <w:tcPr>
            <w:tcW w:w="834" w:type="pct"/>
            <w:noWrap/>
          </w:tcPr>
          <w:p w14:paraId="37117B96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приема экстренных вызовов;</w:t>
            </w:r>
          </w:p>
          <w:p w14:paraId="34BEE848" w14:textId="77777777" w:rsidR="00F05325" w:rsidRPr="00C14FF2" w:rsidRDefault="00F05325">
            <w:pPr>
              <w:rPr>
                <w:lang w:val="ru-RU"/>
              </w:rPr>
            </w:pPr>
          </w:p>
          <w:p w14:paraId="1AE1F43D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639915" w14:textId="77777777" w:rsidR="00F05325" w:rsidRDefault="00F05325"/>
        </w:tc>
        <w:tc>
          <w:tcPr>
            <w:tcW w:w="833" w:type="pct"/>
            <w:noWrap/>
          </w:tcPr>
          <w:p w14:paraId="2CF49B10" w14:textId="77777777" w:rsidR="00F05325" w:rsidRDefault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IP-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ED85E3" w14:textId="77777777" w:rsidR="00F05325" w:rsidRDefault="00F05325"/>
        </w:tc>
        <w:tc>
          <w:tcPr>
            <w:tcW w:w="833" w:type="pct"/>
            <w:noWrap/>
          </w:tcPr>
          <w:p w14:paraId="39361D79" w14:textId="77777777" w:rsidR="00F05325" w:rsidRDefault="00F05325"/>
        </w:tc>
      </w:tr>
      <w:tr w:rsidR="00F05325" w:rsidRPr="00C14FF2" w14:paraId="7466A94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E07D524" w14:textId="77777777" w:rsidR="00F05325" w:rsidRDefault="00F05325"/>
        </w:tc>
        <w:tc>
          <w:tcPr>
            <w:tcW w:w="834" w:type="pct"/>
            <w:vMerge/>
            <w:noWrap/>
          </w:tcPr>
          <w:p w14:paraId="5D8887F0" w14:textId="77777777" w:rsidR="00F05325" w:rsidRDefault="00F05325"/>
        </w:tc>
        <w:tc>
          <w:tcPr>
            <w:tcW w:w="833" w:type="pct"/>
            <w:vMerge w:val="restart"/>
            <w:noWrap/>
          </w:tcPr>
          <w:p w14:paraId="59D3F56D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необходимости присвоения происшествию признака ЧС и автоматизированной передачи данных о 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нем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4" w:type="pct"/>
            <w:noWrap/>
          </w:tcPr>
          <w:p w14:paraId="337B3E6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Работать с информационными системами подде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ржки принятия решений;</w:t>
            </w:r>
          </w:p>
          <w:p w14:paraId="1A14B24F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709347A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272EF381" w14:textId="77777777" w:rsidR="00F05325" w:rsidRPr="00C14FF2" w:rsidRDefault="00F05325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F4064C5" w14:textId="77777777" w:rsidR="00F05325" w:rsidRPr="00C14FF2" w:rsidRDefault="00F05325">
            <w:pPr>
              <w:rPr>
                <w:lang w:val="ru-RU"/>
              </w:rPr>
            </w:pPr>
          </w:p>
        </w:tc>
      </w:tr>
      <w:tr w:rsidR="00DF3A7F" w:rsidRPr="00C14FF2" w14:paraId="4C688733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21795FEA" w14:textId="77777777" w:rsidR="00DF3A7F" w:rsidRDefault="00DF3A7F" w:rsidP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B/02.5</w:t>
            </w:r>
          </w:p>
        </w:tc>
        <w:tc>
          <w:tcPr>
            <w:tcW w:w="834" w:type="pct"/>
            <w:vMerge w:val="restart"/>
            <w:noWrap/>
          </w:tcPr>
          <w:p w14:paraId="48615A5E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Оповещение ЭОС и АВС, служб жизнеобеспечения населения и ЕДДС о происшествии при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59D4912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перечня ЭОС, АВС, ЕДДС и (или) (при необходимости) других служб, подлежащих оповещению в связи с происшествием</w:t>
            </w:r>
          </w:p>
        </w:tc>
        <w:tc>
          <w:tcPr>
            <w:tcW w:w="834" w:type="pct"/>
            <w:noWrap/>
          </w:tcPr>
          <w:p w14:paraId="4AD075AE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ЭОС, АВС и ЕДДС, подлежащих оповещению;</w:t>
            </w:r>
          </w:p>
          <w:p w14:paraId="3A3F741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F568FEC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6DC0F3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819D8C1" w14:textId="7777777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6340EA47" w14:textId="029D1A37" w:rsidR="00DF3A7F" w:rsidRPr="00C14FF2" w:rsidRDefault="00DF3A7F" w:rsidP="00DF3A7F">
            <w:pPr>
              <w:rPr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DF3A7F" w:rsidRPr="00C14FF2" w14:paraId="761A906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1178E7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FC1240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F8FEE3F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сообщения в ЭОС, АВС, ЕДДС и (или) в другие службы в соответствии с их территориальной и функциональной принадлежностью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1FB3A83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4A497B8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014EEAC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3E14DCE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6C62E4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0CDAAD36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423B05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831C8E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8F5667D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в центр ГНСС данных об оповещении ЭОС, АВС, ЕДДС и результатов проверки информации, полученной из центра ГНСС (при необходимости)</w:t>
            </w:r>
          </w:p>
        </w:tc>
        <w:tc>
          <w:tcPr>
            <w:tcW w:w="834" w:type="pct"/>
            <w:noWrap/>
          </w:tcPr>
          <w:p w14:paraId="0969AD1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36212EFB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21429C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 для оповещения ЭОС, АВС и ЕДДС о происшествии (в случае сбоя работы аппаратно-программных средств);</w:t>
            </w:r>
          </w:p>
          <w:p w14:paraId="4A94766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C8F8B4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69DF53FF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7A64DB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0200CE9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4020730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80FAE89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C33A2E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3FD007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C077D78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требующего комплексного оповещения ЭОС, АВС и ЕДДС, привлечения (при необходимости) к реагированию на происшествие других служб, для принятия решений по координации их оперативного взаимодействия</w:t>
            </w:r>
          </w:p>
        </w:tc>
        <w:tc>
          <w:tcPr>
            <w:tcW w:w="834" w:type="pct"/>
            <w:noWrap/>
          </w:tcPr>
          <w:p w14:paraId="06652CD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7275786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9850B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(при наличии);</w:t>
            </w:r>
          </w:p>
          <w:p w14:paraId="315D8C4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CDAFC58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3287BD4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CA78D4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2E35F31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7C7AD73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факта передачи сообщения в ЭОС, АВС, ЕДДС и (или) (при необходимости)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4" w:type="pct"/>
            <w:noWrap/>
          </w:tcPr>
          <w:p w14:paraId="3255D5A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21F2C02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8C1CF56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3E3C012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0589E4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FA4BD62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C762C2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C87E32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423127D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ЭОС, АВС, ЕДДС и (или) (при необходимости) других служб о поступлении новых и уточняющих данных о происшествии</w:t>
            </w:r>
          </w:p>
        </w:tc>
        <w:tc>
          <w:tcPr>
            <w:tcW w:w="834" w:type="pct"/>
            <w:noWrap/>
          </w:tcPr>
          <w:p w14:paraId="5088F07E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307EFC9F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12AE3A5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которые могут быть привлечены к реагированию на происшествие (при наличии);</w:t>
            </w:r>
          </w:p>
          <w:p w14:paraId="4101595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BCC9BB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237DCDA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C46B544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9C0967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E021D9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236CEA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BA396FE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специалистов ЭОС, АВС, ЕДДС и (или) (при необходимости) других служб, привлеченных к реагированию на происшествие</w:t>
            </w:r>
          </w:p>
        </w:tc>
        <w:tc>
          <w:tcPr>
            <w:tcW w:w="834" w:type="pct"/>
            <w:noWrap/>
          </w:tcPr>
          <w:p w14:paraId="2DE4677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2E61135F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5D30FBA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сообщение о происшествии для оповещения ЭОС, АВС и ЕДДС;</w:t>
            </w:r>
          </w:p>
          <w:p w14:paraId="3B321A5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C29670E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 и ЕДДС, их назначение, структура, функции, территориальная ответственность;</w:t>
            </w:r>
          </w:p>
          <w:p w14:paraId="2B6349B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B0F01B1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51713675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C59A27B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5BB328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298F64AD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Автоматизированная передача данных о происшествии с признаком ЧС в ЦУКС, ЕДДС, ЭОС и АВС в соответствии с соглашениями и регламентами информационного взаимодействия структур</w:t>
            </w:r>
          </w:p>
        </w:tc>
        <w:tc>
          <w:tcPr>
            <w:tcW w:w="834" w:type="pct"/>
            <w:noWrap/>
          </w:tcPr>
          <w:p w14:paraId="7D161AAF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базами данных;</w:t>
            </w:r>
          </w:p>
          <w:p w14:paraId="540AA39C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7337136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4B8B00C7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EA9BC2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40A48A59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035C522D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C933A9" w14:textId="77777777" w:rsidR="00DF3A7F" w:rsidRDefault="00DF3A7F" w:rsidP="00DF3A7F"/>
        </w:tc>
        <w:tc>
          <w:tcPr>
            <w:tcW w:w="833" w:type="pct"/>
            <w:noWrap/>
          </w:tcPr>
          <w:p w14:paraId="4CCF8D6C" w14:textId="77777777" w:rsidR="00DF3A7F" w:rsidRDefault="00DF3A7F" w:rsidP="00DF3A7F"/>
        </w:tc>
      </w:tr>
      <w:tr w:rsidR="00DF3A7F" w:rsidRPr="00C14FF2" w14:paraId="11CC9294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7F43189E" w14:textId="77777777" w:rsidR="00DF3A7F" w:rsidRDefault="00DF3A7F" w:rsidP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B/03.5</w:t>
            </w:r>
          </w:p>
        </w:tc>
        <w:tc>
          <w:tcPr>
            <w:tcW w:w="834" w:type="pct"/>
            <w:vMerge w:val="restart"/>
            <w:noWrap/>
          </w:tcPr>
          <w:p w14:paraId="4C1457BD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справочно-консультативной помощи заявителям при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4376CEB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справочной информации и (или) рекомендаций</w:t>
            </w:r>
          </w:p>
        </w:tc>
        <w:tc>
          <w:tcPr>
            <w:tcW w:w="834" w:type="pct"/>
            <w:noWrap/>
          </w:tcPr>
          <w:p w14:paraId="3FE43EC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передаваемую заявителю;</w:t>
            </w:r>
          </w:p>
          <w:p w14:paraId="324865E1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E79349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2AE2719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A3191B3" w14:textId="7777777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4C2DBD86" w14:textId="4AAF4D6E" w:rsidR="00DF3A7F" w:rsidRPr="00C14FF2" w:rsidRDefault="00DF3A7F" w:rsidP="00DF3A7F">
            <w:pPr>
              <w:rPr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DF3A7F" w:rsidRPr="00C14FF2" w14:paraId="5C28A199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01FE38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268688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A7E6BE4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у заявителя возможностей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4" w:type="pct"/>
            <w:noWrap/>
          </w:tcPr>
          <w:p w14:paraId="6EFDDEC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справочно-консультативной помощи заявителю;</w:t>
            </w:r>
          </w:p>
          <w:p w14:paraId="1C59113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F5AA5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2E93C8A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684B535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5A0BE4F1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DCC416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FF6BA1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74D760B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необходимой справочной информации и (или) методических материалов по рекомендациям с помощью аппаратно-программных средств либо резервных информационных ресурсов</w:t>
            </w:r>
          </w:p>
        </w:tc>
        <w:tc>
          <w:tcPr>
            <w:tcW w:w="834" w:type="pct"/>
            <w:noWrap/>
          </w:tcPr>
          <w:p w14:paraId="71B6699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поиска информации, необходимой заявителю;</w:t>
            </w:r>
          </w:p>
          <w:p w14:paraId="7DFDF81B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132428CF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6D3E508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AA5631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05D7BEA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0BAD1B5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182512BF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55AE9B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BC5B89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B48981C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Передача заявителю необходимой справочной информации и (или) рекомендаций для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4" w:type="pct"/>
            <w:noWrap/>
          </w:tcPr>
          <w:p w14:paraId="3B0036A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123E4FC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B8789B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рекомендаций по правилам поведения заявителя на месте происшествия и соответствующих им методических документов;</w:t>
            </w:r>
          </w:p>
          <w:p w14:paraId="19BA2392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14F34A9E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825A2D" w14:textId="77777777" w:rsidR="00DF3A7F" w:rsidRDefault="00DF3A7F" w:rsidP="00DF3A7F"/>
        </w:tc>
        <w:tc>
          <w:tcPr>
            <w:tcW w:w="833" w:type="pct"/>
            <w:noWrap/>
          </w:tcPr>
          <w:p w14:paraId="27CA54D4" w14:textId="77777777" w:rsidR="00DF3A7F" w:rsidRDefault="00DF3A7F" w:rsidP="00DF3A7F"/>
        </w:tc>
      </w:tr>
      <w:tr w:rsidR="00DF3A7F" w:rsidRPr="00C14FF2" w14:paraId="2A925B0D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14CF909" w14:textId="77777777" w:rsidR="00DF3A7F" w:rsidRDefault="00DF3A7F" w:rsidP="00DF3A7F"/>
        </w:tc>
        <w:tc>
          <w:tcPr>
            <w:tcW w:w="834" w:type="pct"/>
            <w:vMerge/>
            <w:noWrap/>
          </w:tcPr>
          <w:p w14:paraId="60FAAB54" w14:textId="77777777" w:rsidR="00DF3A7F" w:rsidRDefault="00DF3A7F" w:rsidP="00DF3A7F"/>
        </w:tc>
        <w:tc>
          <w:tcPr>
            <w:tcW w:w="833" w:type="pct"/>
            <w:vMerge w:val="restart"/>
            <w:noWrap/>
          </w:tcPr>
          <w:p w14:paraId="0B8BA649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восприятия и понимания заявителем переданной справочной информации и (или) рекомендаций</w:t>
            </w:r>
          </w:p>
        </w:tc>
        <w:tc>
          <w:tcPr>
            <w:tcW w:w="834" w:type="pct"/>
            <w:noWrap/>
          </w:tcPr>
          <w:p w14:paraId="0777002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7B4DDCD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51EFE6C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4113640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FF23971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5B492970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BBBC1A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D0061B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2B222C5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заявителя о рисках, связанных с невыполнением переданных рекомендаций</w:t>
            </w:r>
          </w:p>
        </w:tc>
        <w:tc>
          <w:tcPr>
            <w:tcW w:w="834" w:type="pct"/>
            <w:noWrap/>
          </w:tcPr>
          <w:p w14:paraId="56EC9F5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 учитывать психологическое состояние заявителя;</w:t>
            </w:r>
          </w:p>
          <w:p w14:paraId="4EA9497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F73F59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2EA11412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748BC03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305906D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2686DCC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5A8902D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0C790F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2311476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8EDBF17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Повторная передача необходимой справочной информации и (или) рекомендаций заявителю в доступной для него форме (при необходимости)</w:t>
            </w:r>
          </w:p>
        </w:tc>
        <w:tc>
          <w:tcPr>
            <w:tcW w:w="834" w:type="pct"/>
            <w:noWrap/>
          </w:tcPr>
          <w:p w14:paraId="03C8D2C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4A4B456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4B27F3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0EC687E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15810CA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1634D2A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53F4D9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88FB4D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C19EEBB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 наличия у заявителя дополнительных вопросов, касающихся предоставленной справочной информации и (или) переданных рекомендаций</w:t>
            </w:r>
          </w:p>
        </w:tc>
        <w:tc>
          <w:tcPr>
            <w:tcW w:w="834" w:type="pct"/>
            <w:noWrap/>
          </w:tcPr>
          <w:p w14:paraId="49E8463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6ED97980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8170A14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EA6E5F" w14:textId="77777777" w:rsidR="00DF3A7F" w:rsidRDefault="00DF3A7F" w:rsidP="00DF3A7F"/>
        </w:tc>
        <w:tc>
          <w:tcPr>
            <w:tcW w:w="833" w:type="pct"/>
            <w:noWrap/>
          </w:tcPr>
          <w:p w14:paraId="3A98E277" w14:textId="77777777" w:rsidR="00DF3A7F" w:rsidRDefault="00DF3A7F" w:rsidP="00DF3A7F"/>
        </w:tc>
      </w:tr>
      <w:tr w:rsidR="00DF3A7F" w14:paraId="4D3AA74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38278A9" w14:textId="77777777" w:rsidR="00DF3A7F" w:rsidRDefault="00DF3A7F" w:rsidP="00DF3A7F"/>
        </w:tc>
        <w:tc>
          <w:tcPr>
            <w:tcW w:w="834" w:type="pct"/>
            <w:vMerge/>
            <w:noWrap/>
          </w:tcPr>
          <w:p w14:paraId="3F5BA803" w14:textId="77777777" w:rsidR="00DF3A7F" w:rsidRDefault="00DF3A7F" w:rsidP="00DF3A7F"/>
        </w:tc>
        <w:tc>
          <w:tcPr>
            <w:tcW w:w="833" w:type="pct"/>
            <w:vMerge w:val="restart"/>
            <w:noWrap/>
          </w:tcPr>
          <w:p w14:paraId="3A4952E8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дополнительных разъяснений по вопросам предоставленной справочной информации и (или) переданных рекомендаций</w:t>
            </w:r>
          </w:p>
        </w:tc>
        <w:tc>
          <w:tcPr>
            <w:tcW w:w="834" w:type="pct"/>
            <w:noWrap/>
          </w:tcPr>
          <w:p w14:paraId="29FE63A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геоинформационными системами;</w:t>
            </w:r>
          </w:p>
          <w:p w14:paraId="1F40C6B2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13135EC7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6927B00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2994EDE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736F51" w14:textId="77777777" w:rsidR="00DF3A7F" w:rsidRDefault="00DF3A7F" w:rsidP="00DF3A7F"/>
          <w:p w14:paraId="6D825A01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C3C190" w14:textId="77777777" w:rsidR="00DF3A7F" w:rsidRDefault="00DF3A7F" w:rsidP="00DF3A7F"/>
        </w:tc>
        <w:tc>
          <w:tcPr>
            <w:tcW w:w="833" w:type="pct"/>
            <w:noWrap/>
          </w:tcPr>
          <w:p w14:paraId="3CE58C0D" w14:textId="77777777" w:rsidR="00DF3A7F" w:rsidRDefault="00DF3A7F" w:rsidP="00DF3A7F"/>
        </w:tc>
      </w:tr>
      <w:tr w:rsidR="00DF3A7F" w:rsidRPr="00C14FF2" w14:paraId="106F8EE9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E30902E" w14:textId="77777777" w:rsidR="00DF3A7F" w:rsidRDefault="00DF3A7F" w:rsidP="00DF3A7F"/>
        </w:tc>
        <w:tc>
          <w:tcPr>
            <w:tcW w:w="834" w:type="pct"/>
            <w:vMerge/>
            <w:noWrap/>
          </w:tcPr>
          <w:p w14:paraId="08182DCC" w14:textId="77777777" w:rsidR="00DF3A7F" w:rsidRDefault="00DF3A7F" w:rsidP="00DF3A7F"/>
        </w:tc>
        <w:tc>
          <w:tcPr>
            <w:tcW w:w="833" w:type="pct"/>
            <w:vMerge w:val="restart"/>
            <w:noWrap/>
          </w:tcPr>
          <w:p w14:paraId="22A1B2F8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 результатам опроса заявителя перечня других служб, специалисты которых могут быть привлечены для предоставления заявителю специальной справочной информации и (или) специальных рекомендаций (при необходимости)</w:t>
            </w:r>
          </w:p>
        </w:tc>
        <w:tc>
          <w:tcPr>
            <w:tcW w:w="834" w:type="pct"/>
            <w:noWrap/>
          </w:tcPr>
          <w:p w14:paraId="305B8EF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438950E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5F1BBB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для предоставления заявителю специальной справочной информации и (или) специальных рекомендаций (при наличии);</w:t>
            </w:r>
          </w:p>
          <w:p w14:paraId="25B9F587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A0D046C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63AC82D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2CA34C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25839C5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DAD153B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с помощью аппаратно-программных средств коммуникации заявителя со специалистами других служб для передачи специальной справочной информации и (или) специальных рекомендаций по правилам поведения на месте происшествия (при необходимости)</w:t>
            </w:r>
          </w:p>
        </w:tc>
        <w:tc>
          <w:tcPr>
            <w:tcW w:w="834" w:type="pct"/>
            <w:noWrap/>
          </w:tcPr>
          <w:p w14:paraId="04144A0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1968E75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687F53DC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77C110A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4A91942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4FE7D5B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81E3FF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B88A37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43F524E4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 (при необходимости)</w:t>
            </w:r>
          </w:p>
        </w:tc>
        <w:tc>
          <w:tcPr>
            <w:tcW w:w="834" w:type="pct"/>
            <w:noWrap/>
          </w:tcPr>
          <w:p w14:paraId="2E950C15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26FD3F8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C7AAC8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конфликтологии;</w:t>
            </w:r>
          </w:p>
          <w:p w14:paraId="6938ACDF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E4CE95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279F770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BA646FF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34578B1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 w:val="restart"/>
            <w:noWrap/>
          </w:tcPr>
          <w:p w14:paraId="521BC1EE" w14:textId="77777777" w:rsidR="00DF3A7F" w:rsidRDefault="00DF3A7F" w:rsidP="00DF3A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B/04.5</w:t>
            </w:r>
          </w:p>
        </w:tc>
        <w:tc>
          <w:tcPr>
            <w:tcW w:w="834" w:type="pct"/>
            <w:vMerge w:val="restart"/>
            <w:noWrap/>
          </w:tcPr>
          <w:p w14:paraId="0DEBB84E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в приеме и обработке экстренных вызовов повышенной сложности</w:t>
            </w:r>
          </w:p>
        </w:tc>
        <w:tc>
          <w:tcPr>
            <w:tcW w:w="833" w:type="pct"/>
            <w:vMerge w:val="restart"/>
            <w:noWrap/>
          </w:tcPr>
          <w:p w14:paraId="270A50F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по приему и обработке экстренных вызовов (далее - специалисты) в определении необходимости комплексного оповещения ЭОС, АВС и ЕДДС</w:t>
            </w:r>
          </w:p>
        </w:tc>
        <w:tc>
          <w:tcPr>
            <w:tcW w:w="834" w:type="pct"/>
            <w:noWrap/>
          </w:tcPr>
          <w:p w14:paraId="51D007C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административно-территориальную принадлежность адреса (места) происшествия для оповещения ЭОС, АВС и ЕДДС;</w:t>
            </w:r>
          </w:p>
          <w:p w14:paraId="34C6B85B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69B3FD8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и методические документы, регламентирующие прием и обработку экстренных вызовов в ЦОВ;</w:t>
            </w:r>
          </w:p>
          <w:p w14:paraId="4CED1191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845CD0F" w14:textId="7777777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Стрессоустойчивость, способность решать задачи в условиях ограниченного времени</w:t>
            </w:r>
          </w:p>
          <w:p w14:paraId="3DC7C82F" w14:textId="38D89549" w:rsidR="00DF3A7F" w:rsidRPr="00C14FF2" w:rsidRDefault="00DF3A7F" w:rsidP="00DF3A7F">
            <w:pPr>
              <w:rPr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дефектов речи</w:t>
            </w:r>
          </w:p>
        </w:tc>
      </w:tr>
      <w:tr w:rsidR="00DF3A7F" w:rsidRPr="00C14FF2" w14:paraId="2983D55F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D80C1C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F97053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FB0474F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ЭОС, АВС и ЕДДС, подлежащих комплексному оповещению о происшествии</w:t>
            </w:r>
          </w:p>
        </w:tc>
        <w:tc>
          <w:tcPr>
            <w:tcW w:w="834" w:type="pct"/>
            <w:noWrap/>
          </w:tcPr>
          <w:p w14:paraId="78AC4EE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ЭОС, АВС и ЕДДС, подлежащих комплексному оповещению;</w:t>
            </w:r>
          </w:p>
          <w:p w14:paraId="055AFBE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E7DE78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 и регламенты информационного взаимодействия структур, участвующих в обеспечении безопасности в зоне обслуживания ЦОВ;</w:t>
            </w:r>
          </w:p>
          <w:p w14:paraId="0F287C31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1F311C3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 и расположение основных мест массового пребывания людей, зон отдыха, водных объектов, опасных производственных объектов, расположенных в зоне обслуживания ЦОВ;</w:t>
            </w:r>
          </w:p>
          <w:p w14:paraId="3A1487E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0AF8B67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4609C8D7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19D670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4E85E58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1C4886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происшествии, требующего комплексного оповещения ЭОС, АВС и ЕДДС, в ЭОС, АВС и ЕДДС с учетом их функциональной и территориальной принадлежности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6BB09427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аппаратно-программные средства для оповещения ЭОС, АВС, ЕДДС и других служб о происшествии;</w:t>
            </w:r>
          </w:p>
          <w:p w14:paraId="70308EB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1E0A8B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электробезопасности при использовании средств телекоммуникации для приема экстренных вызовов;</w:t>
            </w:r>
          </w:p>
          <w:p w14:paraId="72B5A6BB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DCA58DB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ЭОС, АВС, ЕДДС, их назначение, структура, функции, территориальная ответственность;</w:t>
            </w:r>
          </w:p>
          <w:p w14:paraId="16BFAC6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454235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7BD70767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06AB4E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8ABB341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E087F36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реагированию на происшествие других служб</w:t>
            </w:r>
          </w:p>
        </w:tc>
        <w:tc>
          <w:tcPr>
            <w:tcW w:w="834" w:type="pct"/>
            <w:noWrap/>
          </w:tcPr>
          <w:p w14:paraId="7704FB3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Набирать текст на клавиатуре со скоростью не менее 150 знаков в минуту;</w:t>
            </w:r>
          </w:p>
          <w:p w14:paraId="152759B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1A8CD9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и направления деятельности других служб, которые могут быть привлечены к реагированию на происшествие и для предоставления заявителю специальной справочной информации и (или) специальных рекомендаций (при наличии);</w:t>
            </w:r>
          </w:p>
          <w:p w14:paraId="63E30D9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88D3280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10CBCDF3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0343EF6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0434AE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09D8AFE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привлекаемых к реагированию на происшествие</w:t>
            </w:r>
          </w:p>
        </w:tc>
        <w:tc>
          <w:tcPr>
            <w:tcW w:w="834" w:type="pct"/>
            <w:noWrap/>
          </w:tcPr>
          <w:p w14:paraId="06E9DB3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контактные данные дежурно-диспетчерских служб ЭОС и АВС, ЕДДС (при сбое аппаратно-программных средств);</w:t>
            </w:r>
          </w:p>
          <w:p w14:paraId="548A7AA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F905E0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Формализованные классификаторы, применяемые в рамках приема и обработки экстренных вызовов в ЦОВ;</w:t>
            </w:r>
          </w:p>
          <w:p w14:paraId="40748BC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222816B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07BF3596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5A8A237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16407F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5593B0C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передаче сообщения о происшествии в другие службы с помощью аппаратно-программных средств</w:t>
            </w:r>
          </w:p>
        </w:tc>
        <w:tc>
          <w:tcPr>
            <w:tcW w:w="834" w:type="pct"/>
            <w:noWrap/>
          </w:tcPr>
          <w:p w14:paraId="1DF0C44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и использовать контактные данные других служб, привлекаемых к реагированию на происшествие и (или) оказанию справочно-консультативной помощи заявителям;</w:t>
            </w:r>
          </w:p>
          <w:p w14:paraId="38A62A9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59BD8E91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поводов для оказания специальной справочно-консультативной помощи и соответствующих им справочно-информационных ресурсов, применяемых для поиска информации;</w:t>
            </w:r>
          </w:p>
          <w:p w14:paraId="58134018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758EB660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EF78306" w14:textId="77777777" w:rsidR="00DF3A7F" w:rsidRDefault="00DF3A7F" w:rsidP="00DF3A7F"/>
          <w:p w14:paraId="786A6AA6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конфликтологии;</w:t>
            </w:r>
          </w:p>
          <w:p w14:paraId="258A4AAF" w14:textId="77777777" w:rsidR="00DF3A7F" w:rsidRDefault="00DF3A7F" w:rsidP="00DF3A7F"/>
        </w:tc>
        <w:tc>
          <w:tcPr>
            <w:tcW w:w="833" w:type="pct"/>
            <w:noWrap/>
          </w:tcPr>
          <w:p w14:paraId="455FD019" w14:textId="77777777" w:rsidR="00DF3A7F" w:rsidRDefault="00DF3A7F" w:rsidP="00DF3A7F"/>
        </w:tc>
      </w:tr>
      <w:tr w:rsidR="00DF3A7F" w:rsidRPr="00C14FF2" w14:paraId="58AC190D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4D77818D" w14:textId="77777777" w:rsidR="00DF3A7F" w:rsidRDefault="00DF3A7F" w:rsidP="00DF3A7F"/>
        </w:tc>
        <w:tc>
          <w:tcPr>
            <w:tcW w:w="834" w:type="pct"/>
            <w:vMerge/>
            <w:noWrap/>
          </w:tcPr>
          <w:p w14:paraId="7CB1D1B0" w14:textId="77777777" w:rsidR="00DF3A7F" w:rsidRDefault="00DF3A7F" w:rsidP="00DF3A7F"/>
        </w:tc>
        <w:tc>
          <w:tcPr>
            <w:tcW w:w="833" w:type="pct"/>
            <w:vMerge w:val="restart"/>
            <w:noWrap/>
          </w:tcPr>
          <w:p w14:paraId="4CC65A7A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регистрации факта передачи сообщения в другие службы с помощью аппаратно-программных средств либо резервных средств регистрации</w:t>
            </w:r>
          </w:p>
        </w:tc>
        <w:tc>
          <w:tcPr>
            <w:tcW w:w="834" w:type="pct"/>
            <w:noWrap/>
          </w:tcPr>
          <w:p w14:paraId="7089D8C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резервные информационные ресурсы, хранимые в печатном виде (при сбоях в работе аппаратно-программных средств);</w:t>
            </w:r>
          </w:p>
          <w:p w14:paraId="734F328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0530B4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и порядок использования применяемых в работе электронных и иных справочно-информационных ресурсов;</w:t>
            </w:r>
          </w:p>
          <w:p w14:paraId="4CE4D50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01CE0BEC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11F78B2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5D49EA08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7A40B5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6B552CE0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справочной информации и (или) рекомендаций по правилам поведения на месте происшествия, необходимых заявителю для самостоятельного предотвращения (преодоления) угроз жизни, здоровью, имуществу граждан, а также правопорядку</w:t>
            </w:r>
          </w:p>
        </w:tc>
        <w:tc>
          <w:tcPr>
            <w:tcW w:w="834" w:type="pct"/>
            <w:noWrap/>
          </w:tcPr>
          <w:p w14:paraId="3DA786D6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топографической картой для содействия в ориентировании потерявшемуся человеку;</w:t>
            </w:r>
          </w:p>
          <w:p w14:paraId="5EEC842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2969FC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ориентирования на местности;</w:t>
            </w:r>
          </w:p>
          <w:p w14:paraId="577CD722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6B56098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сведения о транспортной инфраструктуре в зоне обслуживания ЦОВ;</w:t>
            </w:r>
          </w:p>
          <w:p w14:paraId="5EB808CF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5536D0C7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Административно-территориальное деление Российской Федерации, субъекта Российской Федерации и в зоне обслуживания ЦОВ;</w:t>
            </w:r>
          </w:p>
          <w:p w14:paraId="32F44B7E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6100FB83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географические названия в зоне обслуживания ЦОВ;</w:t>
            </w:r>
          </w:p>
          <w:p w14:paraId="7DBDA927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00F31D4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582379D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0A30C3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6A19B0F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6A7CD86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необходимости привлечения к оказанию справочно-консультативной помощи заявителю других служб</w:t>
            </w:r>
          </w:p>
        </w:tc>
        <w:tc>
          <w:tcPr>
            <w:tcW w:w="834" w:type="pct"/>
            <w:noWrap/>
          </w:tcPr>
          <w:p w14:paraId="1E8471F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 и понятно формулировать информацию, предоставляемую специалистам;</w:t>
            </w:r>
          </w:p>
          <w:p w14:paraId="5A13B92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1B343D8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Типовой перечень и содержание специальных рекомендаций, а также соответствующих им методических документов, применяемых для предоставления специальных рекомендаций;</w:t>
            </w:r>
          </w:p>
          <w:p w14:paraId="153E892B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B20E5FA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D28EAD4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64070F8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7DEB1AE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3F7536D0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определении перечня других служб, специалисты которых могут быть привлечены для предоставления заявителю справочной информации и (или) рекомендаций</w:t>
            </w:r>
          </w:p>
        </w:tc>
        <w:tc>
          <w:tcPr>
            <w:tcW w:w="834" w:type="pct"/>
            <w:noWrap/>
          </w:tcPr>
          <w:p w14:paraId="0EC4AA4C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с учетом типа происшествия перечень других служб, привлекаемых к реагированию на происшествие и (или) оказанию специальной справочно-консультативной помощи;</w:t>
            </w:r>
          </w:p>
          <w:p w14:paraId="29C5EC3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902F1B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русской письменной и устной речи;</w:t>
            </w:r>
          </w:p>
          <w:p w14:paraId="70FEB74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76C98CBB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6AF91D5E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15C59B7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58E9CC8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1C58BFB3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поиске необходимой справочной информации и (или) методических материалов по рекомендациям, контактных данных других служб с помощью аппаратно-программных средств либо резервных информационных ресурсов</w:t>
            </w:r>
          </w:p>
        </w:tc>
        <w:tc>
          <w:tcPr>
            <w:tcW w:w="834" w:type="pct"/>
            <w:noWrap/>
          </w:tcPr>
          <w:p w14:paraId="13BEE948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средства телекоммуникации, применяемые для приема экстренных вызовов (сообщений о происшествиях), справочно-консультативной помощи заявителю, оповещения ЭОС, АВС и ЕДДС о происшествии (в случае сбоя работы аппаратно-программных средств);</w:t>
            </w:r>
          </w:p>
          <w:p w14:paraId="1E082BED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A89E27D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 работы информационного комплекса помощи принятия решений;</w:t>
            </w:r>
          </w:p>
          <w:p w14:paraId="56C2A283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03E151E9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1014B5" w14:textId="77777777" w:rsidR="00DF3A7F" w:rsidRDefault="00DF3A7F" w:rsidP="00DF3A7F"/>
        </w:tc>
        <w:tc>
          <w:tcPr>
            <w:tcW w:w="833" w:type="pct"/>
            <w:noWrap/>
          </w:tcPr>
          <w:p w14:paraId="61F76561" w14:textId="77777777" w:rsidR="00DF3A7F" w:rsidRDefault="00DF3A7F" w:rsidP="00DF3A7F"/>
        </w:tc>
      </w:tr>
      <w:tr w:rsidR="00DF3A7F" w:rsidRPr="00C14FF2" w14:paraId="2CEA56C0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71E884E6" w14:textId="77777777" w:rsidR="00DF3A7F" w:rsidRDefault="00DF3A7F" w:rsidP="00DF3A7F"/>
        </w:tc>
        <w:tc>
          <w:tcPr>
            <w:tcW w:w="834" w:type="pct"/>
            <w:vMerge/>
            <w:noWrap/>
          </w:tcPr>
          <w:p w14:paraId="003F5F2C" w14:textId="77777777" w:rsidR="00DF3A7F" w:rsidRDefault="00DF3A7F" w:rsidP="00DF3A7F"/>
        </w:tc>
        <w:tc>
          <w:tcPr>
            <w:tcW w:w="833" w:type="pct"/>
            <w:vMerge w:val="restart"/>
            <w:noWrap/>
          </w:tcPr>
          <w:p w14:paraId="1A32D8F4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дежурной смены ЦОВ о поступлении вызова, принятого специалистами и требующего комплексного оповещения ЭОС, АВС, ЕДДС и (или) привлечения к реагированию на происшествие других служб</w:t>
            </w:r>
          </w:p>
        </w:tc>
        <w:tc>
          <w:tcPr>
            <w:tcW w:w="834" w:type="pct"/>
            <w:noWrap/>
          </w:tcPr>
          <w:p w14:paraId="2BB9C47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невербальные атрибуты речи: интонацию, темп, силу голоса;</w:t>
            </w:r>
          </w:p>
          <w:p w14:paraId="10B1BC96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0D9C7F84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коммуникабельным, понятно излагать требуемую информацию;</w:t>
            </w:r>
          </w:p>
          <w:p w14:paraId="47D4A73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441F048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Этические нормы общения, речевой и деловой этикет;</w:t>
            </w:r>
          </w:p>
          <w:p w14:paraId="74FC8C72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7A4EB7A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58006011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350EDCC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16381CF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01BB76A4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специалистов ЭОС, АВС, ЕДДС и (или) других служб, привлекаемых к реагированию на происшествие</w:t>
            </w:r>
          </w:p>
        </w:tc>
        <w:tc>
          <w:tcPr>
            <w:tcW w:w="834" w:type="pct"/>
            <w:noWrap/>
          </w:tcPr>
          <w:p w14:paraId="0FC3155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речевым взаимодействием, в том числе в ситуациях, когда участниками коммуникации являются несколько человек;</w:t>
            </w:r>
          </w:p>
          <w:p w14:paraId="4A15B6EB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3E1734D5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системами;</w:t>
            </w:r>
          </w:p>
          <w:p w14:paraId="1B529298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49CE8212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информационными системами поддержки принятия решений;</w:t>
            </w:r>
          </w:p>
          <w:p w14:paraId="1260D6D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281FAC76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нормативные правовые акты, регламентирующие деятельность ЭОС, АВС и ЕДДС;</w:t>
            </w:r>
          </w:p>
          <w:p w14:paraId="6227EBFA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3094D01B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:rsidRPr="00C14FF2" w14:paraId="2C2A0B20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833" w:type="pct"/>
            <w:vMerge/>
            <w:noWrap/>
          </w:tcPr>
          <w:p w14:paraId="21725839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4" w:type="pct"/>
            <w:vMerge/>
            <w:noWrap/>
          </w:tcPr>
          <w:p w14:paraId="3AAF59B3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vMerge w:val="restart"/>
            <w:noWrap/>
          </w:tcPr>
          <w:p w14:paraId="7410FD71" w14:textId="77777777" w:rsidR="00DF3A7F" w:rsidRPr="00C14FF2" w:rsidRDefault="00DF3A7F" w:rsidP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консультативной помощи специалистам в координации действий заявителя и специалистов других служб в процессе предоставления заявителю рекомендаций по правилам поведения на месте происшествия до прибытия сил реагирования ЭОС и АВС и (или) других служб</w:t>
            </w:r>
          </w:p>
        </w:tc>
        <w:tc>
          <w:tcPr>
            <w:tcW w:w="834" w:type="pct"/>
            <w:noWrap/>
          </w:tcPr>
          <w:p w14:paraId="4AD7DAF3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Управлять вызовом с использованием функциональных возможностей телефонии;</w:t>
            </w:r>
          </w:p>
          <w:p w14:paraId="55F782B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35E18D9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психологические состояния пострадавших и потерпевших; психологические особенности поведения населения при чрезвычайных ситуациях и чрезвычайных происшествиях;</w:t>
            </w:r>
          </w:p>
          <w:p w14:paraId="1BEBEE10" w14:textId="77777777" w:rsidR="00DF3A7F" w:rsidRPr="00C14FF2" w:rsidRDefault="00DF3A7F" w:rsidP="00DF3A7F">
            <w:pPr>
              <w:rPr>
                <w:lang w:val="ru-RU"/>
              </w:rPr>
            </w:pPr>
          </w:p>
          <w:p w14:paraId="45189C4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психологии детского возраста, психологии лиц старшего возраста и маломобильных групп граждан;</w:t>
            </w:r>
          </w:p>
          <w:p w14:paraId="5C2F252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833" w:type="pct"/>
            <w:noWrap/>
          </w:tcPr>
          <w:p w14:paraId="17B23F10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</w:tbl>
    <w:p w14:paraId="63F99AF2" w14:textId="77777777" w:rsidR="00F05325" w:rsidRPr="00C14FF2" w:rsidRDefault="00F05325">
      <w:pPr>
        <w:rPr>
          <w:lang w:val="ru-RU"/>
        </w:rPr>
        <w:sectPr w:rsidR="00F05325" w:rsidRPr="00C14FF2" w:rsidSect="00C14FF2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14:paraId="79BA2B53" w14:textId="77777777" w:rsidR="00F05325" w:rsidRPr="00C14FF2" w:rsidRDefault="00DF3A7F">
      <w:pPr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10. Возможные наименования должностей, профессий и иные дополнительные характеристики:</w:t>
      </w:r>
    </w:p>
    <w:tbl>
      <w:tblPr>
        <w:tblStyle w:val="myOwnTableStyle"/>
        <w:tblW w:w="0" w:type="auto"/>
        <w:tblInd w:w="1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5855"/>
        <w:gridCol w:w="3076"/>
        <w:gridCol w:w="1360"/>
        <w:gridCol w:w="4370"/>
      </w:tblGrid>
      <w:tr w:rsidR="00F05325" w:rsidRPr="00C14FF2" w14:paraId="703B7E8B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noWrap/>
          </w:tcPr>
          <w:p w14:paraId="761D0131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квалификацией наименования должностей, професс</w:t>
            </w: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специальностей, групп, видов деятельности, компетенций и прочее</w:t>
            </w:r>
          </w:p>
        </w:tc>
        <w:tc>
          <w:tcPr>
            <w:tcW w:w="0" w:type="auto"/>
            <w:noWrap/>
          </w:tcPr>
          <w:p w14:paraId="51C3A052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0" w:type="auto"/>
            <w:noWrap/>
          </w:tcPr>
          <w:p w14:paraId="58EA5CCE" w14:textId="77777777" w:rsidR="00F05325" w:rsidRDefault="00DF3A7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31F71DB5" w14:textId="77777777" w:rsidR="00F05325" w:rsidRPr="00C14FF2" w:rsidRDefault="00DF3A7F">
            <w:pPr>
              <w:jc w:val="center"/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 наименование и реквизиты документа (адрес ресурса)</w:t>
            </w:r>
          </w:p>
        </w:tc>
      </w:tr>
      <w:tr w:rsidR="00F05325" w:rsidRPr="00C14FF2" w14:paraId="0E195EC7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357299E0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приему и обработке экстренных вызовов</w:t>
            </w:r>
          </w:p>
        </w:tc>
        <w:tc>
          <w:tcPr>
            <w:tcW w:w="0" w:type="auto"/>
            <w:vMerge w:val="restart"/>
            <w:noWrap/>
          </w:tcPr>
          <w:p w14:paraId="0885F820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168C9D9F" w14:textId="77777777" w:rsidR="00F05325" w:rsidRDefault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0" w:type="auto"/>
            <w:noWrap/>
          </w:tcPr>
          <w:p w14:paraId="2B87A6DE" w14:textId="77777777" w:rsidR="00F05325" w:rsidRPr="00C14FF2" w:rsidRDefault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 служб, осуществляющих охрану граждан и собственности, не входящие в другие группы</w:t>
            </w:r>
          </w:p>
        </w:tc>
      </w:tr>
      <w:tr w:rsidR="00DF3A7F" w:rsidRPr="00DF3A7F" w14:paraId="2BFA30A2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7E55C0BF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3AD05207" w14:textId="77777777" w:rsidR="00DF3A7F" w:rsidRDefault="00DF3A7F" w:rsidP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noWrap/>
          </w:tcPr>
          <w:p w14:paraId="64E7AD15" w14:textId="0C25DAA4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DF3A7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84.24</w:t>
              </w:r>
            </w:hyperlink>
          </w:p>
        </w:tc>
        <w:tc>
          <w:tcPr>
            <w:tcW w:w="0" w:type="auto"/>
            <w:noWrap/>
          </w:tcPr>
          <w:p w14:paraId="26E7F6F7" w14:textId="23417276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общественного порядка и безопасности</w:t>
            </w:r>
          </w:p>
        </w:tc>
      </w:tr>
      <w:tr w:rsidR="00DF3A7F" w:rsidRPr="00DF3A7F" w14:paraId="6F4DE187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233A6F2E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vMerge/>
            <w:noWrap/>
          </w:tcPr>
          <w:p w14:paraId="13C8020B" w14:textId="7777777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</w:tcPr>
          <w:p w14:paraId="7B031AA9" w14:textId="20D0EB24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F3A7F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84.25</w:t>
              </w:r>
            </w:hyperlink>
          </w:p>
        </w:tc>
        <w:tc>
          <w:tcPr>
            <w:tcW w:w="0" w:type="auto"/>
            <w:noWrap/>
          </w:tcPr>
          <w:p w14:paraId="09D9887E" w14:textId="77777777" w:rsidR="00DF3A7F" w:rsidRPr="00DF3A7F" w:rsidRDefault="00DF3A7F" w:rsidP="00DF3A7F">
            <w:pPr>
              <w:pStyle w:val="ConsPlusNormal"/>
              <w:rPr>
                <w:rFonts w:eastAsia="Times New Roman"/>
              </w:rPr>
            </w:pPr>
            <w:r w:rsidRPr="00DF3A7F">
              <w:rPr>
                <w:rFonts w:eastAsia="Times New Roman"/>
              </w:rPr>
              <w:t>Деятельность по обеспечению безопасности в чрезвычайных ситуациях;</w:t>
            </w:r>
          </w:p>
          <w:p w14:paraId="4122CE37" w14:textId="7955F707" w:rsidR="00DF3A7F" w:rsidRPr="00DF3A7F" w:rsidRDefault="00DF3A7F" w:rsidP="00DF3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3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по обеспечению безопасности в области использования атомной энергии</w:t>
            </w:r>
          </w:p>
        </w:tc>
      </w:tr>
      <w:tr w:rsidR="00DF3A7F" w14:paraId="1CAE41D5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38287498" w14:textId="77777777" w:rsidR="00DF3A7F" w:rsidRPr="00DF3A7F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030DB879" w14:textId="77777777" w:rsidR="00DF3A7F" w:rsidRDefault="00DF3A7F" w:rsidP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406AB7D9" w14:textId="77777777" w:rsidR="00DF3A7F" w:rsidRDefault="00DF3A7F" w:rsidP="00DF3A7F"/>
        </w:tc>
        <w:tc>
          <w:tcPr>
            <w:tcW w:w="0" w:type="auto"/>
            <w:noWrap/>
          </w:tcPr>
          <w:p w14:paraId="591BDB05" w14:textId="77777777" w:rsidR="00DF3A7F" w:rsidRDefault="00DF3A7F" w:rsidP="00DF3A7F"/>
        </w:tc>
      </w:tr>
      <w:tr w:rsidR="00DF3A7F" w14:paraId="20DAC91A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64205B3F" w14:textId="77777777" w:rsidR="00DF3A7F" w:rsidRDefault="00DF3A7F" w:rsidP="00DF3A7F"/>
        </w:tc>
        <w:tc>
          <w:tcPr>
            <w:tcW w:w="0" w:type="auto"/>
            <w:vMerge w:val="restart"/>
            <w:noWrap/>
          </w:tcPr>
          <w:p w14:paraId="48597C0B" w14:textId="77777777" w:rsidR="00DF3A7F" w:rsidRDefault="00DF3A7F" w:rsidP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ЕТКС, ЕКС</w:t>
            </w:r>
          </w:p>
        </w:tc>
        <w:tc>
          <w:tcPr>
            <w:tcW w:w="0" w:type="auto"/>
            <w:noWrap/>
          </w:tcPr>
          <w:p w14:paraId="2BF88B03" w14:textId="77777777" w:rsidR="00DF3A7F" w:rsidRDefault="00DF3A7F" w:rsidP="00DF3A7F"/>
        </w:tc>
        <w:tc>
          <w:tcPr>
            <w:tcW w:w="0" w:type="auto"/>
            <w:noWrap/>
          </w:tcPr>
          <w:p w14:paraId="78F9C3D5" w14:textId="77777777" w:rsidR="00DF3A7F" w:rsidRDefault="00DF3A7F" w:rsidP="00DF3A7F"/>
        </w:tc>
      </w:tr>
      <w:tr w:rsidR="00DF3A7F" w:rsidRPr="00C14FF2" w14:paraId="2D0FF08C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0461B4B4" w14:textId="77777777" w:rsidR="00DF3A7F" w:rsidRDefault="00DF3A7F" w:rsidP="00DF3A7F"/>
        </w:tc>
        <w:tc>
          <w:tcPr>
            <w:tcW w:w="0" w:type="auto"/>
            <w:vMerge w:val="restart"/>
            <w:noWrap/>
          </w:tcPr>
          <w:p w14:paraId="335E1118" w14:textId="77777777" w:rsidR="00DF3A7F" w:rsidRDefault="00DF3A7F" w:rsidP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ОКСО, ОКСВНК</w:t>
            </w:r>
          </w:p>
        </w:tc>
        <w:tc>
          <w:tcPr>
            <w:tcW w:w="0" w:type="auto"/>
            <w:noWrap/>
          </w:tcPr>
          <w:p w14:paraId="3AC285EF" w14:textId="77777777" w:rsidR="00DF3A7F" w:rsidRDefault="00DF3A7F" w:rsidP="00DF3A7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2.20.02.05</w:t>
            </w:r>
          </w:p>
        </w:tc>
        <w:tc>
          <w:tcPr>
            <w:tcW w:w="0" w:type="auto"/>
            <w:noWrap/>
          </w:tcPr>
          <w:p w14:paraId="5398EEDA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оперативного (экстренного) реагирования в чрезвычайных ситуациях</w:t>
            </w:r>
          </w:p>
        </w:tc>
      </w:tr>
      <w:tr w:rsidR="00DF3A7F" w:rsidRPr="00C14FF2" w14:paraId="22B36170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578BEC0C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2DEB6340" w14:textId="77777777" w:rsidR="00DF3A7F" w:rsidRPr="00C14FF2" w:rsidRDefault="00DF3A7F" w:rsidP="00DF3A7F">
            <w:pPr>
              <w:rPr>
                <w:lang w:val="ru-RU"/>
              </w:rPr>
            </w:pPr>
            <w:r w:rsidRPr="00C14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информационный ресурс "Справочник профессий"</w:t>
            </w:r>
          </w:p>
        </w:tc>
        <w:tc>
          <w:tcPr>
            <w:tcW w:w="0" w:type="auto"/>
            <w:noWrap/>
          </w:tcPr>
          <w:p w14:paraId="3A4B4E64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760B1862" w14:textId="77777777" w:rsidR="00DF3A7F" w:rsidRPr="00C14FF2" w:rsidRDefault="00DF3A7F" w:rsidP="00DF3A7F">
            <w:pPr>
              <w:rPr>
                <w:lang w:val="ru-RU"/>
              </w:rPr>
            </w:pPr>
          </w:p>
        </w:tc>
      </w:tr>
      <w:tr w:rsidR="00DF3A7F" w14:paraId="1CFFCE69" w14:textId="77777777" w:rsidTr="00DF3A7F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noWrap/>
          </w:tcPr>
          <w:p w14:paraId="56ADC6A6" w14:textId="77777777" w:rsidR="00DF3A7F" w:rsidRPr="00C14FF2" w:rsidRDefault="00DF3A7F" w:rsidP="00DF3A7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noWrap/>
          </w:tcPr>
          <w:p w14:paraId="63AABAA6" w14:textId="77777777" w:rsidR="00DF3A7F" w:rsidRDefault="00DF3A7F" w:rsidP="00DF3A7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</w:tcPr>
          <w:p w14:paraId="27C7652C" w14:textId="77777777" w:rsidR="00DF3A7F" w:rsidRDefault="00DF3A7F" w:rsidP="00DF3A7F"/>
        </w:tc>
        <w:tc>
          <w:tcPr>
            <w:tcW w:w="0" w:type="auto"/>
            <w:noWrap/>
          </w:tcPr>
          <w:p w14:paraId="27810DEC" w14:textId="77777777" w:rsidR="00DF3A7F" w:rsidRDefault="00DF3A7F" w:rsidP="00DF3A7F"/>
        </w:tc>
      </w:tr>
    </w:tbl>
    <w:p w14:paraId="1C9E440D" w14:textId="77777777" w:rsidR="00F05325" w:rsidRDefault="00F05325" w:rsidP="00DF3A7F">
      <w:pPr>
        <w:jc w:val="both"/>
      </w:pPr>
    </w:p>
    <w:p w14:paraId="7EA55925" w14:textId="77777777" w:rsidR="00F05325" w:rsidRDefault="00DF3A7F" w:rsidP="00DF3A7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квалификации:</w:t>
      </w:r>
    </w:p>
    <w:p w14:paraId="2859EA03" w14:textId="77777777" w:rsidR="00F05325" w:rsidRDefault="00F05325" w:rsidP="00DF3A7F">
      <w:pPr>
        <w:jc w:val="both"/>
      </w:pPr>
    </w:p>
    <w:p w14:paraId="1C733B73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сия, срок обучения и особые требования, возможные варианты):</w:t>
      </w:r>
    </w:p>
    <w:p w14:paraId="0BBC73C3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- программы подготовки специалистов среднего звена</w:t>
      </w:r>
    </w:p>
    <w:p w14:paraId="57B1B02B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56C04187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</w:r>
    </w:p>
    <w:p w14:paraId="289EC511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DFADBAA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Среднее профессиональное образование (непрофильн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ое) и дополнительное профессиональное образование - программы повышения квалификации в области, соответствующей виду профессиональной деятельности</w:t>
      </w:r>
    </w:p>
    <w:p w14:paraId="4BC9F554" w14:textId="77777777" w:rsidR="00F05325" w:rsidRPr="00C14FF2" w:rsidRDefault="00F05325" w:rsidP="00DF3A7F">
      <w:pPr>
        <w:jc w:val="both"/>
        <w:rPr>
          <w:lang w:val="ru-RU"/>
        </w:rPr>
      </w:pPr>
    </w:p>
    <w:p w14:paraId="1DD57900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Опыт практической работы (стаж работы и особые требования (при необходимости), возможные варианты)</w:t>
      </w:r>
    </w:p>
    <w:p w14:paraId="218FB48B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менее 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шести месяцев специалистом по приему и обработке экстренных вызовов</w:t>
      </w:r>
    </w:p>
    <w:p w14:paraId="210DED2C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 w14:paraId="2E507F10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612746A0" w14:textId="77777777" w:rsidR="00F05325" w:rsidRPr="00C14FF2" w:rsidRDefault="00F05325" w:rsidP="00DF3A7F">
      <w:pPr>
        <w:jc w:val="both"/>
        <w:rPr>
          <w:lang w:val="ru-RU"/>
        </w:rPr>
      </w:pPr>
    </w:p>
    <w:p w14:paraId="745099E2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12. Особые условия допуска к работе:</w:t>
      </w:r>
    </w:p>
    <w:p w14:paraId="532C7507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обязательных предварительных и периодических медицинских осмотров</w:t>
      </w:r>
    </w:p>
    <w:p w14:paraId="6B92662E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Прохождение обучения по охране труда и проверки знаний требований охраны труда</w:t>
      </w:r>
    </w:p>
    <w:p w14:paraId="6A66EE57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09D274B9" w14:textId="77777777" w:rsidR="00F05325" w:rsidRPr="00C14FF2" w:rsidRDefault="00F05325" w:rsidP="00DF3A7F">
      <w:pPr>
        <w:jc w:val="both"/>
        <w:rPr>
          <w:lang w:val="ru-RU"/>
        </w:rPr>
      </w:pPr>
    </w:p>
    <w:p w14:paraId="69D48D02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13.Наличие специального права в соответствии с федеральным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и законами и иными нормативными правовыми актами Российской Федерации, необходимого для выполнения работы (при наличии):</w:t>
      </w:r>
    </w:p>
    <w:p w14:paraId="1A328196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EA214A3" w14:textId="77777777" w:rsidR="00F05325" w:rsidRPr="00C14FF2" w:rsidRDefault="00F05325" w:rsidP="00DF3A7F">
      <w:pPr>
        <w:jc w:val="both"/>
        <w:rPr>
          <w:lang w:val="ru-RU"/>
        </w:rPr>
      </w:pPr>
    </w:p>
    <w:p w14:paraId="4AFE6D15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 w14:paraId="1DAB9D7E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рждающий наличие среднего профессионального образования – программы подготовки специалистов среднего звена по профилю подтверждаемой квалификации</w:t>
      </w:r>
    </w:p>
    <w:p w14:paraId="5BC59C99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успешное прохождение предварительного (периодического) медицинского осмотра</w:t>
      </w:r>
    </w:p>
    <w:p w14:paraId="471591C4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3) Док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2185F388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4) Документ, подтверждающий наличие опыта работы в должности специалиста по приему и обработке экстренных вызовов не менее шести месяцев</w:t>
      </w:r>
    </w:p>
    <w:p w14:paraId="2ADC6E64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583BED4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1) Документ, подтверждающий наличие среднего професси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онального образования (непрофильное) – программы подготовки специалистов среднего </w:t>
      </w:r>
    </w:p>
    <w:p w14:paraId="0A3CB651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профессионального образования, по программам профессиональной переподготовки по профилю подтверждаемой квалификации</w:t>
      </w:r>
    </w:p>
    <w:p w14:paraId="562AF919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3) До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кумент, подтверждающий успешное прохождение предварительного (периодического) медицинского осмотра</w:t>
      </w:r>
    </w:p>
    <w:p w14:paraId="49A30C59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электробезопасности</w:t>
      </w:r>
    </w:p>
    <w:p w14:paraId="0F1D8B20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5) Документ, подтверждающий наличие опыта работы в должности специалиста по приему и обра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ботке экстренных вызовов не менее шести месяцев</w:t>
      </w:r>
    </w:p>
    <w:p w14:paraId="7B6F0777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</w:p>
    <w:p w14:paraId="6D7E4CF3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Документ, подтверждающий наличие среднего профессионального образования (непрофильное) – программы подготовки специалистов среднего </w:t>
      </w:r>
    </w:p>
    <w:p w14:paraId="215AF5B3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2) Документ, подтверждающий наличие дополнительного профессиональног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о образования, по программам повышения квалификации по профилю подтверждаемой квалификации</w:t>
      </w:r>
    </w:p>
    <w:p w14:paraId="39908B66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3) Документ, подтверждающий успешное прохождение предварительного (периодического) медицинского осмотра</w:t>
      </w:r>
    </w:p>
    <w:p w14:paraId="7940AACF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Документ, подтверждающий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 по электробезопа</w:t>
      </w: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t>сности</w:t>
      </w:r>
    </w:p>
    <w:p w14:paraId="40E5B079" w14:textId="77777777" w:rsidR="00F05325" w:rsidRPr="00C14FF2" w:rsidRDefault="00DF3A7F" w:rsidP="00DF3A7F">
      <w:pPr>
        <w:jc w:val="both"/>
        <w:rPr>
          <w:lang w:val="ru-RU"/>
        </w:rPr>
      </w:pPr>
      <w:r w:rsidRPr="00C14F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5) Документ, подтверждающий наличие опыта работы в должности специалиста по приему и обработке экстренных вызовов не менее шести месяцев</w:t>
      </w:r>
    </w:p>
    <w:p w14:paraId="46AFF3BD" w14:textId="77777777" w:rsidR="00F05325" w:rsidRPr="00C14FF2" w:rsidRDefault="00F05325" w:rsidP="00DF3A7F">
      <w:pPr>
        <w:jc w:val="both"/>
        <w:rPr>
          <w:lang w:val="ru-RU"/>
        </w:rPr>
      </w:pPr>
    </w:p>
    <w:p w14:paraId="67267512" w14:textId="77777777" w:rsidR="00F05325" w:rsidRDefault="00DF3A7F" w:rsidP="00DF3A7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лет</w:t>
      </w:r>
      <w:proofErr w:type="spellEnd"/>
    </w:p>
    <w:p w14:paraId="73698B83" w14:textId="77777777" w:rsidR="00F05325" w:rsidRDefault="00F05325" w:rsidP="00DF3A7F">
      <w:pPr>
        <w:jc w:val="both"/>
      </w:pPr>
    </w:p>
    <w:p w14:paraId="6E916C13" w14:textId="77777777" w:rsidR="00000000" w:rsidRDefault="00DF3A7F" w:rsidP="00DF3A7F">
      <w:pPr>
        <w:jc w:val="both"/>
      </w:pPr>
    </w:p>
    <w:sectPr w:rsidR="00000000">
      <w:pgSz w:w="16837" w:h="11905" w:orient="landscape"/>
      <w:pgMar w:top="1138" w:right="1138" w:bottom="56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25"/>
    <w:rsid w:val="00C14FF2"/>
    <w:rsid w:val="00DF3A7F"/>
    <w:rsid w:val="00F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C506"/>
  <w15:docId w15:val="{79DD41E1-A913-431A-B1C1-A166763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ConsPlusNormal">
    <w:name w:val="ConsPlusNormal"/>
    <w:rsid w:val="00DF3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24734&amp;date=30.08.2022&amp;dst=105997&amp;field=134" TargetMode="External"/><Relationship Id="rId4" Type="http://schemas.openxmlformats.org/officeDocument/2006/relationships/hyperlink" Target="https://login.consultant.ru/link/?req=doc&amp;demo=1&amp;base=LAW&amp;n=424734&amp;date=30.08.2022&amp;dst=105312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Батраз Умарович Таутиев</cp:lastModifiedBy>
  <cp:revision>2</cp:revision>
  <dcterms:created xsi:type="dcterms:W3CDTF">2024-10-01T08:43:00Z</dcterms:created>
  <dcterms:modified xsi:type="dcterms:W3CDTF">2024-10-01T09:06:00Z</dcterms:modified>
  <cp:category/>
</cp:coreProperties>
</file>